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4C" w:rsidRDefault="00E52D4C">
      <w:pPr>
        <w:framePr w:w="8057" w:h="771" w:hSpace="181" w:wrap="around" w:vAnchor="text" w:hAnchor="page" w:x="1798" w:y="-623"/>
      </w:pPr>
      <w:bookmarkStart w:id="0" w:name="_GoBack"/>
      <w:bookmarkEnd w:id="0"/>
      <w:r>
        <w:t xml:space="preserve">       </w:t>
      </w:r>
    </w:p>
    <w:p w:rsidR="00E52D4C" w:rsidRPr="002F0AD4" w:rsidRDefault="00E52D4C" w:rsidP="002F0AD4">
      <w:pPr>
        <w:framePr w:w="8057" w:h="771" w:hSpace="181" w:wrap="around" w:vAnchor="text" w:hAnchor="page" w:x="1798" w:y="-623"/>
        <w:jc w:val="center"/>
        <w:rPr>
          <w:rFonts w:ascii="Tahoma" w:hAnsi="Tahoma" w:cs="Tahoma"/>
          <w:b/>
          <w:sz w:val="16"/>
          <w:szCs w:val="16"/>
        </w:rPr>
      </w:pPr>
      <w:r w:rsidRPr="00DB02C4">
        <w:rPr>
          <w:rFonts w:ascii="Tahoma" w:hAnsi="Tahoma" w:cs="Tahoma"/>
          <w:b/>
          <w:sz w:val="24"/>
        </w:rPr>
        <w:t xml:space="preserve">CV FOR NOMINEES TO </w:t>
      </w:r>
      <w:r w:rsidR="00011604" w:rsidRPr="00DB02C4">
        <w:rPr>
          <w:rFonts w:ascii="Tahoma" w:hAnsi="Tahoma" w:cs="Tahoma"/>
          <w:b/>
          <w:sz w:val="24"/>
        </w:rPr>
        <w:t xml:space="preserve">ITTC </w:t>
      </w:r>
      <w:r w:rsidRPr="00DB02C4">
        <w:rPr>
          <w:rFonts w:ascii="Tahoma" w:hAnsi="Tahoma" w:cs="Tahoma"/>
          <w:b/>
          <w:sz w:val="24"/>
        </w:rPr>
        <w:t>TECHNICAL COMMITTEES</w:t>
      </w:r>
      <w:r w:rsidR="002F0AD4">
        <w:rPr>
          <w:rFonts w:ascii="Tahoma" w:hAnsi="Tahoma" w:cs="Tahoma"/>
          <w:b/>
          <w:sz w:val="16"/>
          <w:szCs w:val="16"/>
        </w:rPr>
        <w:t xml:space="preserve"> (max. 2 pages)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843"/>
      </w:tblGrid>
      <w:tr w:rsidR="00E52D4C" w:rsidTr="00CE2E54">
        <w:tc>
          <w:tcPr>
            <w:tcW w:w="3085" w:type="dxa"/>
          </w:tcPr>
          <w:p w:rsidR="00E52D4C" w:rsidRPr="00DB02C4" w:rsidRDefault="00E52D4C" w:rsidP="00DB02C4">
            <w:pPr>
              <w:pStyle w:val="Heading1"/>
              <w:jc w:val="left"/>
              <w:rPr>
                <w:rFonts w:ascii="Tahoma" w:hAnsi="Tahoma" w:cs="Tahoma"/>
                <w:sz w:val="20"/>
                <w:szCs w:val="20"/>
              </w:rPr>
            </w:pPr>
            <w:r w:rsidRPr="00DB02C4">
              <w:rPr>
                <w:rFonts w:ascii="Tahoma" w:hAnsi="Tahoma" w:cs="Tahoma"/>
                <w:sz w:val="20"/>
                <w:szCs w:val="20"/>
              </w:rPr>
              <w:t>Technical</w:t>
            </w:r>
            <w:r w:rsidR="00DB02C4" w:rsidRPr="00DB02C4">
              <w:rPr>
                <w:rFonts w:ascii="Tahoma" w:hAnsi="Tahoma" w:cs="Tahoma"/>
                <w:sz w:val="20"/>
                <w:szCs w:val="20"/>
              </w:rPr>
              <w:t xml:space="preserve"> Committee</w:t>
            </w:r>
          </w:p>
          <w:p w:rsidR="00E52D4C" w:rsidRPr="00DB02C4" w:rsidRDefault="00E52D4C" w:rsidP="00DB02C4">
            <w:pPr>
              <w:pStyle w:val="BodyText"/>
              <w:jc w:val="left"/>
              <w:rPr>
                <w:rFonts w:ascii="Tahoma" w:eastAsia="Batang" w:hAnsi="Tahoma" w:cs="Tahoma"/>
                <w:sz w:val="20"/>
                <w:szCs w:val="20"/>
                <w:lang w:eastAsia="ko-KR"/>
              </w:rPr>
            </w:pPr>
          </w:p>
        </w:tc>
        <w:tc>
          <w:tcPr>
            <w:tcW w:w="5843" w:type="dxa"/>
          </w:tcPr>
          <w:p w:rsidR="00E52D4C" w:rsidRDefault="00E52D4C"/>
        </w:tc>
      </w:tr>
      <w:tr w:rsidR="00E52D4C" w:rsidTr="00CE2E54">
        <w:trPr>
          <w:trHeight w:val="481"/>
        </w:trPr>
        <w:tc>
          <w:tcPr>
            <w:tcW w:w="3085" w:type="dxa"/>
          </w:tcPr>
          <w:p w:rsidR="00E52D4C" w:rsidRPr="00DB02C4" w:rsidRDefault="00E52D4C" w:rsidP="00DB02C4">
            <w:pPr>
              <w:jc w:val="left"/>
              <w:rPr>
                <w:rFonts w:ascii="Tahoma" w:eastAsia="Batang" w:hAnsi="Tahoma" w:cs="Tahoma"/>
                <w:sz w:val="20"/>
                <w:szCs w:val="20"/>
                <w:vertAlign w:val="superscript"/>
                <w:lang w:eastAsia="ko-KR"/>
              </w:rPr>
            </w:pPr>
            <w:r w:rsidRPr="00DB02C4">
              <w:rPr>
                <w:rFonts w:ascii="Tahoma" w:hAnsi="Tahoma" w:cs="Tahoma"/>
                <w:b/>
                <w:sz w:val="20"/>
                <w:szCs w:val="20"/>
              </w:rPr>
              <w:t xml:space="preserve">ITTC </w:t>
            </w:r>
            <w:r w:rsidR="00DB02C4" w:rsidRPr="00DB02C4">
              <w:rPr>
                <w:rFonts w:ascii="Tahoma" w:hAnsi="Tahoma" w:cs="Tahoma"/>
                <w:b/>
                <w:sz w:val="20"/>
                <w:szCs w:val="20"/>
              </w:rPr>
              <w:t>geographical region</w:t>
            </w:r>
            <w:r w:rsidR="00DB02C4">
              <w:rPr>
                <w:rFonts w:ascii="Tahoma" w:hAnsi="Tahoma" w:cs="Tahoma"/>
                <w:b/>
                <w:sz w:val="20"/>
                <w:szCs w:val="20"/>
                <w:vertAlign w:val="superscript"/>
              </w:rPr>
              <w:t>1</w:t>
            </w:r>
            <w:r w:rsidR="0049460B">
              <w:rPr>
                <w:rFonts w:ascii="Tahoma" w:hAnsi="Tahoma" w:cs="Tahoma"/>
                <w:b/>
                <w:sz w:val="20"/>
                <w:szCs w:val="20"/>
                <w:vertAlign w:val="superscript"/>
              </w:rPr>
              <w:t>)</w:t>
            </w:r>
          </w:p>
        </w:tc>
        <w:tc>
          <w:tcPr>
            <w:tcW w:w="5843" w:type="dxa"/>
          </w:tcPr>
          <w:p w:rsidR="00E52D4C" w:rsidRDefault="00E52D4C"/>
        </w:tc>
      </w:tr>
      <w:tr w:rsidR="00E52D4C" w:rsidTr="00CE2E54">
        <w:tc>
          <w:tcPr>
            <w:tcW w:w="3085" w:type="dxa"/>
          </w:tcPr>
          <w:p w:rsidR="00E52D4C" w:rsidRPr="00DB02C4" w:rsidRDefault="00E52D4C" w:rsidP="00DB02C4">
            <w:pPr>
              <w:jc w:val="left"/>
              <w:rPr>
                <w:rFonts w:ascii="Tahoma" w:hAnsi="Tahoma" w:cs="Tahoma"/>
                <w:b/>
                <w:sz w:val="20"/>
                <w:szCs w:val="20"/>
              </w:rPr>
            </w:pPr>
            <w:r w:rsidRPr="00DB02C4">
              <w:rPr>
                <w:rFonts w:ascii="Tahoma" w:hAnsi="Tahoma" w:cs="Tahoma"/>
                <w:b/>
                <w:sz w:val="20"/>
                <w:szCs w:val="20"/>
              </w:rPr>
              <w:t>Name</w:t>
            </w:r>
            <w:r w:rsidR="00DB02C4" w:rsidRPr="00DB02C4">
              <w:rPr>
                <w:rFonts w:ascii="Tahoma" w:hAnsi="Tahoma" w:cs="Tahoma"/>
                <w:b/>
                <w:sz w:val="20"/>
                <w:szCs w:val="20"/>
              </w:rPr>
              <w:t xml:space="preserve"> of nominee</w:t>
            </w:r>
          </w:p>
          <w:p w:rsidR="00E52D4C" w:rsidRPr="00DB02C4" w:rsidRDefault="00E52D4C" w:rsidP="00DB02C4">
            <w:pPr>
              <w:jc w:val="left"/>
              <w:rPr>
                <w:rFonts w:ascii="Tahoma" w:eastAsia="Batang" w:hAnsi="Tahoma" w:cs="Tahoma"/>
                <w:b/>
                <w:sz w:val="20"/>
                <w:szCs w:val="20"/>
                <w:lang w:eastAsia="ko-KR"/>
              </w:rPr>
            </w:pPr>
          </w:p>
        </w:tc>
        <w:tc>
          <w:tcPr>
            <w:tcW w:w="5843" w:type="dxa"/>
          </w:tcPr>
          <w:p w:rsidR="00E52D4C" w:rsidRPr="007D76F9" w:rsidRDefault="00E52D4C">
            <w:pPr>
              <w:rPr>
                <w:rFonts w:eastAsia="Batang"/>
                <w:lang w:eastAsia="ko-KR"/>
              </w:rPr>
            </w:pPr>
          </w:p>
        </w:tc>
      </w:tr>
      <w:tr w:rsidR="00E146A2" w:rsidTr="00CE2E54">
        <w:tc>
          <w:tcPr>
            <w:tcW w:w="3085" w:type="dxa"/>
          </w:tcPr>
          <w:p w:rsidR="00E146A2" w:rsidRPr="00DB02C4" w:rsidRDefault="00E146A2" w:rsidP="00DB02C4">
            <w:pPr>
              <w:jc w:val="left"/>
              <w:rPr>
                <w:rFonts w:ascii="Tahoma" w:hAnsi="Tahoma" w:cs="Tahoma"/>
                <w:b/>
                <w:sz w:val="20"/>
                <w:szCs w:val="20"/>
              </w:rPr>
            </w:pPr>
            <w:r>
              <w:rPr>
                <w:rFonts w:ascii="Tahoma" w:hAnsi="Tahoma" w:cs="Tahoma"/>
                <w:b/>
                <w:sz w:val="20"/>
                <w:szCs w:val="20"/>
              </w:rPr>
              <w:t>Previous periods on ITTC committees</w:t>
            </w:r>
          </w:p>
        </w:tc>
        <w:tc>
          <w:tcPr>
            <w:tcW w:w="5843" w:type="dxa"/>
          </w:tcPr>
          <w:p w:rsidR="00E146A2" w:rsidRPr="007D76F9" w:rsidRDefault="00E146A2">
            <w:pPr>
              <w:rPr>
                <w:rFonts w:eastAsia="Batang"/>
                <w:lang w:eastAsia="ko-KR"/>
              </w:rPr>
            </w:pPr>
          </w:p>
        </w:tc>
      </w:tr>
      <w:tr w:rsidR="00DB02C4" w:rsidTr="00CE2E54">
        <w:tc>
          <w:tcPr>
            <w:tcW w:w="3085" w:type="dxa"/>
          </w:tcPr>
          <w:p w:rsidR="00DB02C4" w:rsidRDefault="00DB02C4" w:rsidP="00DB02C4">
            <w:pPr>
              <w:jc w:val="left"/>
              <w:rPr>
                <w:rFonts w:ascii="Tahoma" w:hAnsi="Tahoma" w:cs="Tahoma"/>
                <w:b/>
                <w:sz w:val="20"/>
                <w:szCs w:val="20"/>
              </w:rPr>
            </w:pPr>
            <w:r w:rsidRPr="00DB02C4">
              <w:rPr>
                <w:rFonts w:ascii="Tahoma" w:hAnsi="Tahoma" w:cs="Tahoma"/>
                <w:b/>
                <w:sz w:val="20"/>
                <w:szCs w:val="20"/>
              </w:rPr>
              <w:t>E-mail address</w:t>
            </w:r>
          </w:p>
          <w:p w:rsidR="00DB02C4" w:rsidRPr="00DB02C4" w:rsidRDefault="00DB02C4" w:rsidP="00DB02C4">
            <w:pPr>
              <w:jc w:val="left"/>
              <w:rPr>
                <w:rFonts w:ascii="Tahoma" w:hAnsi="Tahoma" w:cs="Tahoma"/>
                <w:b/>
                <w:sz w:val="20"/>
                <w:szCs w:val="20"/>
              </w:rPr>
            </w:pPr>
          </w:p>
        </w:tc>
        <w:tc>
          <w:tcPr>
            <w:tcW w:w="5843" w:type="dxa"/>
          </w:tcPr>
          <w:p w:rsidR="00DB02C4" w:rsidRPr="007D76F9" w:rsidRDefault="00DB02C4">
            <w:pPr>
              <w:rPr>
                <w:rFonts w:eastAsia="Batang"/>
                <w:lang w:eastAsia="ko-KR"/>
              </w:rPr>
            </w:pPr>
          </w:p>
        </w:tc>
      </w:tr>
      <w:tr w:rsidR="00E52D4C" w:rsidTr="00CE2E54">
        <w:tc>
          <w:tcPr>
            <w:tcW w:w="3085" w:type="dxa"/>
          </w:tcPr>
          <w:p w:rsidR="00E52D4C" w:rsidRPr="00DB02C4" w:rsidRDefault="00E52D4C" w:rsidP="00DB02C4">
            <w:pPr>
              <w:jc w:val="left"/>
              <w:rPr>
                <w:rFonts w:ascii="Tahoma" w:eastAsia="Batang" w:hAnsi="Tahoma" w:cs="Tahoma"/>
                <w:b/>
                <w:sz w:val="20"/>
                <w:szCs w:val="20"/>
                <w:lang w:eastAsia="ko-KR"/>
              </w:rPr>
            </w:pPr>
            <w:r w:rsidRPr="00DB02C4">
              <w:rPr>
                <w:rFonts w:ascii="Tahoma" w:hAnsi="Tahoma" w:cs="Tahoma"/>
                <w:b/>
                <w:sz w:val="20"/>
                <w:szCs w:val="20"/>
              </w:rPr>
              <w:t>University degree</w:t>
            </w:r>
            <w:r w:rsidR="002F0AD4">
              <w:rPr>
                <w:rFonts w:ascii="Tahoma" w:hAnsi="Tahoma" w:cs="Tahoma"/>
                <w:b/>
                <w:sz w:val="20"/>
                <w:szCs w:val="20"/>
              </w:rPr>
              <w:t xml:space="preserve"> and name of university</w:t>
            </w:r>
          </w:p>
          <w:p w:rsidR="00E52D4C" w:rsidRPr="00DB02C4" w:rsidRDefault="00E52D4C" w:rsidP="00DB02C4">
            <w:pPr>
              <w:jc w:val="left"/>
              <w:rPr>
                <w:rFonts w:ascii="Tahoma" w:hAnsi="Tahoma" w:cs="Tahoma"/>
                <w:sz w:val="20"/>
                <w:szCs w:val="20"/>
              </w:rPr>
            </w:pPr>
          </w:p>
        </w:tc>
        <w:tc>
          <w:tcPr>
            <w:tcW w:w="5843" w:type="dxa"/>
          </w:tcPr>
          <w:p w:rsidR="00E52D4C" w:rsidRDefault="00E52D4C"/>
        </w:tc>
      </w:tr>
      <w:tr w:rsidR="00E52D4C" w:rsidTr="00CE2E54">
        <w:tc>
          <w:tcPr>
            <w:tcW w:w="3085" w:type="dxa"/>
          </w:tcPr>
          <w:p w:rsidR="00E52D4C" w:rsidRPr="00DB02C4" w:rsidRDefault="00E62398" w:rsidP="00DB02C4">
            <w:pPr>
              <w:jc w:val="left"/>
              <w:rPr>
                <w:rFonts w:ascii="Tahoma" w:hAnsi="Tahoma" w:cs="Tahoma"/>
                <w:b/>
                <w:sz w:val="20"/>
                <w:szCs w:val="20"/>
              </w:rPr>
            </w:pPr>
            <w:r>
              <w:rPr>
                <w:rFonts w:ascii="Tahoma" w:hAnsi="Tahoma" w:cs="Tahoma"/>
                <w:b/>
                <w:sz w:val="20"/>
                <w:szCs w:val="20"/>
              </w:rPr>
              <w:t>Present e</w:t>
            </w:r>
            <w:r w:rsidR="00E52D4C" w:rsidRPr="00DB02C4">
              <w:rPr>
                <w:rFonts w:ascii="Tahoma" w:hAnsi="Tahoma" w:cs="Tahoma"/>
                <w:b/>
                <w:sz w:val="20"/>
                <w:szCs w:val="20"/>
              </w:rPr>
              <w:t>mployer</w:t>
            </w:r>
          </w:p>
          <w:p w:rsidR="00E52D4C" w:rsidRPr="00DB02C4" w:rsidRDefault="00E52D4C" w:rsidP="00DB02C4">
            <w:pPr>
              <w:jc w:val="left"/>
              <w:rPr>
                <w:rFonts w:ascii="Tahoma" w:eastAsia="Batang" w:hAnsi="Tahoma" w:cs="Tahoma"/>
                <w:b/>
                <w:sz w:val="20"/>
                <w:szCs w:val="20"/>
                <w:lang w:eastAsia="ko-KR"/>
              </w:rPr>
            </w:pPr>
          </w:p>
        </w:tc>
        <w:tc>
          <w:tcPr>
            <w:tcW w:w="5843" w:type="dxa"/>
          </w:tcPr>
          <w:p w:rsidR="00E52D4C" w:rsidRDefault="00E52D4C"/>
        </w:tc>
      </w:tr>
      <w:tr w:rsidR="00E52D4C" w:rsidTr="00CE2E54">
        <w:tc>
          <w:tcPr>
            <w:tcW w:w="3085" w:type="dxa"/>
          </w:tcPr>
          <w:p w:rsidR="00E52D4C" w:rsidRPr="00DB02C4" w:rsidRDefault="00E52D4C" w:rsidP="00DB02C4">
            <w:pPr>
              <w:jc w:val="left"/>
              <w:rPr>
                <w:rFonts w:ascii="Tahoma" w:hAnsi="Tahoma" w:cs="Tahoma"/>
                <w:b/>
                <w:sz w:val="20"/>
                <w:szCs w:val="20"/>
              </w:rPr>
            </w:pPr>
            <w:r w:rsidRPr="00DB02C4">
              <w:rPr>
                <w:rFonts w:ascii="Tahoma" w:hAnsi="Tahoma" w:cs="Tahoma"/>
                <w:b/>
                <w:sz w:val="20"/>
                <w:szCs w:val="20"/>
              </w:rPr>
              <w:t>Present position</w:t>
            </w:r>
          </w:p>
          <w:p w:rsidR="00E52D4C" w:rsidRPr="00DB02C4" w:rsidRDefault="00E52D4C" w:rsidP="00DB02C4">
            <w:pPr>
              <w:jc w:val="left"/>
              <w:rPr>
                <w:rFonts w:ascii="Tahoma" w:hAnsi="Tahoma" w:cs="Tahoma"/>
                <w:b/>
                <w:sz w:val="20"/>
                <w:szCs w:val="20"/>
              </w:rPr>
            </w:pPr>
          </w:p>
        </w:tc>
        <w:tc>
          <w:tcPr>
            <w:tcW w:w="5843" w:type="dxa"/>
          </w:tcPr>
          <w:p w:rsidR="00E52D4C" w:rsidRDefault="00E52D4C"/>
        </w:tc>
      </w:tr>
      <w:tr w:rsidR="00E52D4C" w:rsidTr="00CE2E54">
        <w:tc>
          <w:tcPr>
            <w:tcW w:w="3085" w:type="dxa"/>
          </w:tcPr>
          <w:p w:rsidR="00E52D4C" w:rsidRPr="00DB02C4" w:rsidRDefault="00E52D4C" w:rsidP="00DB02C4">
            <w:pPr>
              <w:jc w:val="left"/>
              <w:rPr>
                <w:rFonts w:ascii="Tahoma" w:eastAsia="Batang" w:hAnsi="Tahoma" w:cs="Tahoma"/>
                <w:b/>
                <w:sz w:val="20"/>
                <w:szCs w:val="20"/>
                <w:lang w:eastAsia="ko-KR"/>
              </w:rPr>
            </w:pPr>
            <w:r w:rsidRPr="00DB02C4">
              <w:rPr>
                <w:rFonts w:ascii="Tahoma" w:hAnsi="Tahoma" w:cs="Tahoma"/>
                <w:b/>
                <w:sz w:val="20"/>
                <w:szCs w:val="20"/>
              </w:rPr>
              <w:t>Overview of former po</w:t>
            </w:r>
            <w:r w:rsidR="00DB02C4" w:rsidRPr="00DB02C4">
              <w:rPr>
                <w:rFonts w:ascii="Tahoma" w:hAnsi="Tahoma" w:cs="Tahoma"/>
                <w:b/>
                <w:sz w:val="20"/>
                <w:szCs w:val="20"/>
              </w:rPr>
              <w:t>sitions</w:t>
            </w:r>
          </w:p>
        </w:tc>
        <w:tc>
          <w:tcPr>
            <w:tcW w:w="5843" w:type="dxa"/>
          </w:tcPr>
          <w:p w:rsidR="005B27C3" w:rsidRPr="004800EE" w:rsidRDefault="005B27C3" w:rsidP="005B27C3">
            <w:pPr>
              <w:rPr>
                <w:rFonts w:eastAsia="Batang"/>
                <w:lang w:eastAsia="ko-KR"/>
              </w:rPr>
            </w:pPr>
          </w:p>
        </w:tc>
      </w:tr>
      <w:tr w:rsidR="00E52D4C" w:rsidTr="00CE2E54">
        <w:tc>
          <w:tcPr>
            <w:tcW w:w="3085" w:type="dxa"/>
          </w:tcPr>
          <w:p w:rsidR="00E52D4C" w:rsidRPr="00DB02C4" w:rsidRDefault="00E52D4C" w:rsidP="00DB02C4">
            <w:pPr>
              <w:pStyle w:val="BodyText"/>
              <w:jc w:val="left"/>
              <w:rPr>
                <w:rFonts w:ascii="Tahoma" w:hAnsi="Tahoma" w:cs="Tahoma"/>
                <w:sz w:val="20"/>
                <w:szCs w:val="20"/>
              </w:rPr>
            </w:pPr>
            <w:r w:rsidRPr="00DB02C4">
              <w:rPr>
                <w:rFonts w:ascii="Tahoma" w:hAnsi="Tahoma" w:cs="Tahoma"/>
                <w:sz w:val="20"/>
                <w:szCs w:val="20"/>
              </w:rPr>
              <w:t>Professional experience last 5 years:</w:t>
            </w:r>
          </w:p>
          <w:p w:rsidR="00E52D4C" w:rsidRPr="00DB02C4" w:rsidRDefault="00E52D4C" w:rsidP="00DB02C4">
            <w:pPr>
              <w:pStyle w:val="BodyText"/>
              <w:jc w:val="left"/>
              <w:rPr>
                <w:rFonts w:ascii="Tahoma" w:hAnsi="Tahoma" w:cs="Tahoma"/>
                <w:sz w:val="20"/>
                <w:szCs w:val="20"/>
              </w:rPr>
            </w:pPr>
          </w:p>
          <w:p w:rsidR="00E52D4C" w:rsidRPr="00DB02C4" w:rsidRDefault="00E52D4C" w:rsidP="00DB02C4">
            <w:pPr>
              <w:jc w:val="left"/>
              <w:rPr>
                <w:rFonts w:ascii="Tahoma" w:hAnsi="Tahoma" w:cs="Tahoma"/>
                <w:b/>
                <w:sz w:val="20"/>
                <w:szCs w:val="20"/>
              </w:rPr>
            </w:pPr>
          </w:p>
          <w:p w:rsidR="00E52D4C" w:rsidRPr="00DB02C4" w:rsidRDefault="00E52D4C" w:rsidP="00DB02C4">
            <w:pPr>
              <w:jc w:val="left"/>
              <w:rPr>
                <w:rFonts w:ascii="Tahoma" w:hAnsi="Tahoma" w:cs="Tahoma"/>
                <w:sz w:val="20"/>
                <w:szCs w:val="20"/>
              </w:rPr>
            </w:pPr>
          </w:p>
        </w:tc>
        <w:tc>
          <w:tcPr>
            <w:tcW w:w="5843" w:type="dxa"/>
          </w:tcPr>
          <w:p w:rsidR="000A40F6" w:rsidRPr="000A40F6" w:rsidRDefault="000A40F6" w:rsidP="005E30F5">
            <w:pPr>
              <w:adjustRightInd w:val="0"/>
              <w:spacing w:line="316" w:lineRule="exact"/>
              <w:ind w:left="292" w:right="19" w:hanging="288"/>
              <w:jc w:val="left"/>
              <w:rPr>
                <w:rFonts w:eastAsia="Batang" w:hAnsi="Batang" w:cs="Batang"/>
                <w:kern w:val="0"/>
                <w:szCs w:val="20"/>
                <w:lang w:eastAsia="ko-KR"/>
              </w:rPr>
            </w:pPr>
          </w:p>
        </w:tc>
      </w:tr>
      <w:tr w:rsidR="002F0AD4" w:rsidTr="00CE2E54">
        <w:tc>
          <w:tcPr>
            <w:tcW w:w="3085" w:type="dxa"/>
          </w:tcPr>
          <w:p w:rsidR="002F0AD4" w:rsidRPr="002F0AD4" w:rsidRDefault="002F0AD4" w:rsidP="002F0AD4">
            <w:pPr>
              <w:jc w:val="left"/>
              <w:rPr>
                <w:rFonts w:ascii="Tahoma" w:hAnsi="Tahoma" w:cs="Tahoma"/>
                <w:b/>
                <w:sz w:val="20"/>
                <w:szCs w:val="20"/>
              </w:rPr>
            </w:pPr>
            <w:r w:rsidRPr="002F0AD4">
              <w:rPr>
                <w:rFonts w:ascii="Tahoma" w:hAnsi="Tahoma" w:cs="Tahoma"/>
                <w:b/>
                <w:sz w:val="20"/>
                <w:szCs w:val="20"/>
              </w:rPr>
              <w:t>Publications last 5 years,</w:t>
            </w:r>
            <w:r>
              <w:rPr>
                <w:rFonts w:ascii="Tahoma" w:hAnsi="Tahoma" w:cs="Tahoma"/>
                <w:b/>
                <w:sz w:val="20"/>
                <w:szCs w:val="20"/>
              </w:rPr>
              <w:t xml:space="preserve"> </w:t>
            </w:r>
            <w:r w:rsidRPr="002F0AD4">
              <w:rPr>
                <w:rFonts w:ascii="Tahoma" w:hAnsi="Tahoma" w:cs="Tahoma"/>
                <w:b/>
                <w:sz w:val="20"/>
                <w:szCs w:val="20"/>
              </w:rPr>
              <w:t>which are of relevance for the actual Technical</w:t>
            </w:r>
          </w:p>
          <w:p w:rsidR="002F0AD4" w:rsidRPr="00DB02C4" w:rsidRDefault="002F0AD4" w:rsidP="002F0AD4">
            <w:pPr>
              <w:pStyle w:val="BodyText"/>
              <w:jc w:val="left"/>
              <w:rPr>
                <w:rFonts w:ascii="Tahoma" w:hAnsi="Tahoma" w:cs="Tahoma"/>
                <w:sz w:val="20"/>
                <w:szCs w:val="20"/>
              </w:rPr>
            </w:pPr>
            <w:r w:rsidRPr="002F0AD4">
              <w:rPr>
                <w:rFonts w:ascii="Tahoma" w:hAnsi="Tahoma" w:cs="Tahoma"/>
                <w:sz w:val="20"/>
                <w:szCs w:val="20"/>
              </w:rPr>
              <w:t>Committee</w:t>
            </w:r>
          </w:p>
        </w:tc>
        <w:tc>
          <w:tcPr>
            <w:tcW w:w="5843" w:type="dxa"/>
          </w:tcPr>
          <w:p w:rsidR="002F0AD4" w:rsidRPr="000A40F6" w:rsidRDefault="002F0AD4" w:rsidP="005E30F5">
            <w:pPr>
              <w:adjustRightInd w:val="0"/>
              <w:spacing w:line="316" w:lineRule="exact"/>
              <w:ind w:left="292" w:right="19" w:hanging="288"/>
              <w:jc w:val="left"/>
              <w:rPr>
                <w:rFonts w:eastAsia="Batang" w:hAnsi="Batang" w:cs="Batang"/>
                <w:kern w:val="0"/>
                <w:szCs w:val="20"/>
                <w:lang w:eastAsia="ko-KR"/>
              </w:rPr>
            </w:pPr>
          </w:p>
        </w:tc>
      </w:tr>
      <w:tr w:rsidR="00E52D4C" w:rsidTr="00CE2E54">
        <w:tc>
          <w:tcPr>
            <w:tcW w:w="3085" w:type="dxa"/>
          </w:tcPr>
          <w:p w:rsidR="00E52D4C" w:rsidRPr="00DB02C4" w:rsidRDefault="00E52D4C" w:rsidP="00DB02C4">
            <w:pPr>
              <w:jc w:val="left"/>
              <w:rPr>
                <w:rFonts w:ascii="Tahoma" w:hAnsi="Tahoma" w:cs="Tahoma"/>
                <w:b/>
                <w:sz w:val="20"/>
                <w:szCs w:val="20"/>
              </w:rPr>
            </w:pPr>
            <w:r w:rsidRPr="00DB02C4">
              <w:rPr>
                <w:rFonts w:ascii="Tahoma" w:hAnsi="Tahoma" w:cs="Tahoma"/>
                <w:b/>
                <w:sz w:val="20"/>
                <w:szCs w:val="20"/>
              </w:rPr>
              <w:t>Confirmation by employer that</w:t>
            </w:r>
            <w:r w:rsidR="00DB02C4">
              <w:rPr>
                <w:rFonts w:ascii="Tahoma" w:hAnsi="Tahoma" w:cs="Tahoma"/>
                <w:b/>
                <w:sz w:val="20"/>
                <w:szCs w:val="20"/>
              </w:rPr>
              <w:t xml:space="preserve"> the nominee possesses the qualifications as described in ITTC Rules Article </w:t>
            </w:r>
            <w:r w:rsidR="0049460B">
              <w:rPr>
                <w:rFonts w:ascii="Tahoma" w:hAnsi="Tahoma" w:cs="Tahoma"/>
                <w:b/>
                <w:sz w:val="20"/>
                <w:szCs w:val="20"/>
              </w:rPr>
              <w:t>8.10</w:t>
            </w:r>
            <w:r w:rsidR="0049460B">
              <w:rPr>
                <w:rFonts w:ascii="Tahoma" w:hAnsi="Tahoma" w:cs="Tahoma"/>
                <w:b/>
                <w:sz w:val="20"/>
                <w:szCs w:val="20"/>
                <w:vertAlign w:val="superscript"/>
              </w:rPr>
              <w:t>2)</w:t>
            </w:r>
            <w:r w:rsidR="00CE2E54">
              <w:rPr>
                <w:rFonts w:ascii="Tahoma" w:hAnsi="Tahoma" w:cs="Tahoma"/>
                <w:b/>
                <w:sz w:val="20"/>
                <w:szCs w:val="20"/>
              </w:rPr>
              <w:t>, including English language capability</w:t>
            </w:r>
            <w:r w:rsidR="00293014">
              <w:rPr>
                <w:rFonts w:ascii="Tahoma" w:hAnsi="Tahoma" w:cs="Tahoma"/>
                <w:b/>
                <w:sz w:val="20"/>
                <w:szCs w:val="20"/>
              </w:rPr>
              <w:t>,</w:t>
            </w:r>
            <w:r w:rsidR="0049460B">
              <w:rPr>
                <w:rFonts w:ascii="Tahoma" w:hAnsi="Tahoma" w:cs="Tahoma"/>
                <w:b/>
                <w:sz w:val="20"/>
                <w:szCs w:val="20"/>
              </w:rPr>
              <w:t xml:space="preserve"> and that</w:t>
            </w:r>
            <w:r w:rsidRPr="00DB02C4">
              <w:rPr>
                <w:rFonts w:ascii="Tahoma" w:hAnsi="Tahoma" w:cs="Tahoma"/>
                <w:b/>
                <w:sz w:val="20"/>
                <w:szCs w:val="20"/>
              </w:rPr>
              <w:t xml:space="preserve"> they will support nominee’s participation in the technical committee</w:t>
            </w:r>
          </w:p>
        </w:tc>
        <w:tc>
          <w:tcPr>
            <w:tcW w:w="5843" w:type="dxa"/>
          </w:tcPr>
          <w:p w:rsidR="00E52D4C" w:rsidRPr="00010012" w:rsidRDefault="0049460B" w:rsidP="005E30F5">
            <w:pPr>
              <w:rPr>
                <w:rFonts w:ascii="Tahoma" w:hAnsi="Tahoma" w:cs="Tahoma"/>
                <w:sz w:val="20"/>
                <w:szCs w:val="20"/>
              </w:rPr>
            </w:pPr>
            <w:r w:rsidRPr="00010012">
              <w:rPr>
                <w:rFonts w:ascii="Tahoma" w:hAnsi="Tahoma" w:cs="Tahoma"/>
                <w:sz w:val="20"/>
                <w:szCs w:val="20"/>
              </w:rPr>
              <w:t>Name:</w:t>
            </w:r>
          </w:p>
          <w:p w:rsidR="0049460B" w:rsidRPr="00010012" w:rsidRDefault="0049460B" w:rsidP="005E30F5">
            <w:pPr>
              <w:rPr>
                <w:rFonts w:ascii="Tahoma" w:hAnsi="Tahoma" w:cs="Tahoma"/>
                <w:sz w:val="20"/>
                <w:szCs w:val="20"/>
              </w:rPr>
            </w:pPr>
          </w:p>
          <w:p w:rsidR="0049460B" w:rsidRPr="00010012" w:rsidRDefault="0049460B" w:rsidP="005E30F5">
            <w:pPr>
              <w:rPr>
                <w:rFonts w:ascii="Tahoma" w:hAnsi="Tahoma" w:cs="Tahoma"/>
                <w:sz w:val="20"/>
                <w:szCs w:val="20"/>
              </w:rPr>
            </w:pPr>
            <w:r w:rsidRPr="00010012">
              <w:rPr>
                <w:rFonts w:ascii="Tahoma" w:hAnsi="Tahoma" w:cs="Tahoma"/>
                <w:sz w:val="20"/>
                <w:szCs w:val="20"/>
              </w:rPr>
              <w:t>Position in organization:</w:t>
            </w:r>
          </w:p>
          <w:p w:rsidR="0049460B" w:rsidRPr="00010012" w:rsidRDefault="0049460B" w:rsidP="005E30F5">
            <w:pPr>
              <w:rPr>
                <w:rFonts w:ascii="Tahoma" w:hAnsi="Tahoma" w:cs="Tahoma"/>
                <w:sz w:val="20"/>
                <w:szCs w:val="20"/>
              </w:rPr>
            </w:pPr>
          </w:p>
          <w:p w:rsidR="0049460B" w:rsidRPr="00010012" w:rsidRDefault="0049460B" w:rsidP="005E30F5">
            <w:pPr>
              <w:rPr>
                <w:rFonts w:ascii="Tahoma" w:hAnsi="Tahoma" w:cs="Tahoma"/>
                <w:sz w:val="20"/>
                <w:szCs w:val="20"/>
              </w:rPr>
            </w:pPr>
          </w:p>
          <w:p w:rsidR="0049460B" w:rsidRPr="00010012" w:rsidRDefault="0049460B" w:rsidP="005E30F5">
            <w:pPr>
              <w:rPr>
                <w:rFonts w:ascii="Tahoma" w:hAnsi="Tahoma" w:cs="Tahoma"/>
                <w:sz w:val="20"/>
                <w:szCs w:val="20"/>
              </w:rPr>
            </w:pPr>
            <w:r w:rsidRPr="00010012">
              <w:rPr>
                <w:rFonts w:ascii="Tahoma" w:hAnsi="Tahoma" w:cs="Tahoma"/>
                <w:sz w:val="20"/>
                <w:szCs w:val="20"/>
              </w:rPr>
              <w:t>Signature:</w:t>
            </w:r>
          </w:p>
          <w:p w:rsidR="0049460B" w:rsidRPr="00010012" w:rsidRDefault="0049460B" w:rsidP="005E30F5">
            <w:pPr>
              <w:rPr>
                <w:rFonts w:ascii="Tahoma" w:hAnsi="Tahoma" w:cs="Tahoma"/>
                <w:sz w:val="20"/>
                <w:szCs w:val="20"/>
              </w:rPr>
            </w:pPr>
          </w:p>
          <w:p w:rsidR="0049460B" w:rsidRDefault="0049460B" w:rsidP="005E30F5">
            <w:r w:rsidRPr="00010012">
              <w:rPr>
                <w:rFonts w:ascii="Tahoma" w:hAnsi="Tahoma" w:cs="Tahoma"/>
                <w:sz w:val="20"/>
                <w:szCs w:val="20"/>
              </w:rPr>
              <w:t>Date:</w:t>
            </w:r>
          </w:p>
        </w:tc>
      </w:tr>
    </w:tbl>
    <w:p w:rsidR="0049460B" w:rsidRPr="00010012" w:rsidRDefault="005B27C3" w:rsidP="009C5C20">
      <w:pPr>
        <w:snapToGrid w:val="0"/>
        <w:rPr>
          <w:rFonts w:ascii="Arial" w:hAnsi="Arial" w:cs="Arial"/>
          <w:sz w:val="16"/>
          <w:szCs w:val="16"/>
        </w:rPr>
      </w:pPr>
      <w:r w:rsidRPr="00010012">
        <w:rPr>
          <w:rFonts w:ascii="Arial" w:hAnsi="Arial" w:cs="Arial"/>
          <w:sz w:val="16"/>
          <w:szCs w:val="16"/>
        </w:rPr>
        <w:t xml:space="preserve">1) </w:t>
      </w:r>
      <w:r w:rsidR="0049460B" w:rsidRPr="00010012">
        <w:rPr>
          <w:rFonts w:ascii="Arial" w:hAnsi="Arial" w:cs="Arial"/>
          <w:sz w:val="16"/>
          <w:szCs w:val="16"/>
        </w:rPr>
        <w:t>ITTC geographical regions are: Pacific Islands, East Asia, Northern Europe, Central Europe, Southern Europe, Americas</w:t>
      </w:r>
    </w:p>
    <w:p w:rsidR="0049460B" w:rsidRPr="00010012" w:rsidRDefault="005B27C3" w:rsidP="009C5C20">
      <w:pPr>
        <w:snapToGrid w:val="0"/>
        <w:rPr>
          <w:rFonts w:ascii="Arial" w:hAnsi="Arial" w:cs="Arial"/>
          <w:sz w:val="16"/>
          <w:szCs w:val="16"/>
        </w:rPr>
      </w:pPr>
      <w:r w:rsidRPr="00010012">
        <w:rPr>
          <w:rFonts w:ascii="Arial" w:hAnsi="Arial" w:cs="Arial"/>
          <w:sz w:val="16"/>
          <w:szCs w:val="16"/>
        </w:rPr>
        <w:t xml:space="preserve">2) </w:t>
      </w:r>
      <w:r w:rsidR="0049460B" w:rsidRPr="00010012">
        <w:rPr>
          <w:rFonts w:ascii="Arial" w:hAnsi="Arial" w:cs="Arial"/>
          <w:sz w:val="16"/>
          <w:szCs w:val="16"/>
        </w:rPr>
        <w:t>ITTC Rules article 8.10:</w:t>
      </w:r>
    </w:p>
    <w:p w:rsidR="0049460B" w:rsidRPr="00010012" w:rsidRDefault="0049460B" w:rsidP="009C5C20">
      <w:pPr>
        <w:snapToGrid w:val="0"/>
        <w:rPr>
          <w:rFonts w:ascii="Arial" w:hAnsi="Arial" w:cs="Arial"/>
          <w:sz w:val="16"/>
          <w:szCs w:val="16"/>
        </w:rPr>
      </w:pPr>
      <w:r w:rsidRPr="00010012">
        <w:rPr>
          <w:rFonts w:ascii="Arial" w:hAnsi="Arial" w:cs="Arial"/>
          <w:sz w:val="16"/>
          <w:szCs w:val="16"/>
        </w:rPr>
        <w:t>Each technical committee shall normally consist of not more than eight members, including the Chairman. The Chairman and members shall in all cases be selected for their personal contributions to, interest in, and ability to contribute to the subject area of that technical committee. Formal quali</w:t>
      </w:r>
      <w:r w:rsidRPr="00010012">
        <w:rPr>
          <w:rFonts w:ascii="Arial" w:hAnsi="Arial" w:cs="Arial"/>
          <w:sz w:val="16"/>
          <w:szCs w:val="16"/>
        </w:rPr>
        <w:softHyphen/>
        <w:t>fications and a balanced geographic repre</w:t>
      </w:r>
      <w:r w:rsidRPr="00010012">
        <w:rPr>
          <w:rFonts w:ascii="Arial" w:hAnsi="Arial" w:cs="Arial"/>
          <w:sz w:val="16"/>
          <w:szCs w:val="16"/>
        </w:rPr>
        <w:softHyphen/>
        <w:t>sentation shall also be considered in the selection process.  The organization spon</w:t>
      </w:r>
      <w:r w:rsidRPr="00010012">
        <w:rPr>
          <w:rFonts w:ascii="Arial" w:hAnsi="Arial" w:cs="Arial"/>
          <w:sz w:val="16"/>
          <w:szCs w:val="16"/>
        </w:rPr>
        <w:softHyphen/>
        <w:t>soring the candidate must have agreed to support the candidate financially in carry</w:t>
      </w:r>
      <w:r w:rsidRPr="00010012">
        <w:rPr>
          <w:rFonts w:ascii="Arial" w:hAnsi="Arial" w:cs="Arial"/>
          <w:sz w:val="16"/>
          <w:szCs w:val="16"/>
        </w:rPr>
        <w:softHyphen/>
        <w:t>ing out his/her committee work and travel to committee meetings.</w:t>
      </w:r>
    </w:p>
    <w:sectPr w:rsidR="0049460B" w:rsidRPr="00010012" w:rsidSect="00E31B61">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B6" w:rsidRDefault="00F979B6">
      <w:r>
        <w:separator/>
      </w:r>
    </w:p>
  </w:endnote>
  <w:endnote w:type="continuationSeparator" w:id="0">
    <w:p w:rsidR="00F979B6" w:rsidRDefault="00F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B" w:rsidRDefault="000127F6">
    <w:pPr>
      <w:pStyle w:val="Footer"/>
      <w:framePr w:wrap="around" w:vAnchor="text" w:hAnchor="margin" w:xAlign="right" w:y="1"/>
      <w:rPr>
        <w:rStyle w:val="PageNumber"/>
      </w:rPr>
    </w:pPr>
    <w:r>
      <w:rPr>
        <w:rStyle w:val="PageNumber"/>
      </w:rPr>
      <w:fldChar w:fldCharType="begin"/>
    </w:r>
    <w:r w:rsidR="0049460B">
      <w:rPr>
        <w:rStyle w:val="PageNumber"/>
      </w:rPr>
      <w:instrText xml:space="preserve">PAGE  </w:instrText>
    </w:r>
    <w:r>
      <w:rPr>
        <w:rStyle w:val="PageNumber"/>
      </w:rPr>
      <w:fldChar w:fldCharType="separate"/>
    </w:r>
    <w:r w:rsidR="0049460B">
      <w:rPr>
        <w:rStyle w:val="PageNumber"/>
        <w:noProof/>
      </w:rPr>
      <w:t>1</w:t>
    </w:r>
    <w:r>
      <w:rPr>
        <w:rStyle w:val="PageNumber"/>
      </w:rPr>
      <w:fldChar w:fldCharType="end"/>
    </w:r>
  </w:p>
  <w:p w:rsidR="0049460B" w:rsidRDefault="00494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B" w:rsidRDefault="000127F6">
    <w:pPr>
      <w:pStyle w:val="Footer"/>
      <w:framePr w:wrap="around" w:vAnchor="text" w:hAnchor="margin" w:xAlign="right" w:y="1"/>
      <w:rPr>
        <w:rStyle w:val="PageNumber"/>
      </w:rPr>
    </w:pPr>
    <w:r>
      <w:rPr>
        <w:rStyle w:val="PageNumber"/>
      </w:rPr>
      <w:fldChar w:fldCharType="begin"/>
    </w:r>
    <w:r w:rsidR="0049460B">
      <w:rPr>
        <w:rStyle w:val="PageNumber"/>
      </w:rPr>
      <w:instrText xml:space="preserve">PAGE  </w:instrText>
    </w:r>
    <w:r>
      <w:rPr>
        <w:rStyle w:val="PageNumber"/>
      </w:rPr>
      <w:fldChar w:fldCharType="separate"/>
    </w:r>
    <w:r w:rsidR="00E60F3B">
      <w:rPr>
        <w:rStyle w:val="PageNumber"/>
        <w:noProof/>
      </w:rPr>
      <w:t>1</w:t>
    </w:r>
    <w:r>
      <w:rPr>
        <w:rStyle w:val="PageNumber"/>
      </w:rPr>
      <w:fldChar w:fldCharType="end"/>
    </w:r>
  </w:p>
  <w:p w:rsidR="0049460B" w:rsidRDefault="004946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B6" w:rsidRDefault="00F979B6">
      <w:r>
        <w:separator/>
      </w:r>
    </w:p>
  </w:footnote>
  <w:footnote w:type="continuationSeparator" w:id="0">
    <w:p w:rsidR="00F979B6" w:rsidRDefault="00F9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B" w:rsidRDefault="000127F6">
    <w:pPr>
      <w:pStyle w:val="Header"/>
      <w:framePr w:wrap="around" w:vAnchor="text" w:hAnchor="margin" w:xAlign="right" w:y="1"/>
      <w:rPr>
        <w:rStyle w:val="PageNumber"/>
      </w:rPr>
    </w:pPr>
    <w:r>
      <w:rPr>
        <w:rStyle w:val="PageNumber"/>
      </w:rPr>
      <w:fldChar w:fldCharType="begin"/>
    </w:r>
    <w:r w:rsidR="0049460B">
      <w:rPr>
        <w:rStyle w:val="PageNumber"/>
      </w:rPr>
      <w:instrText xml:space="preserve">PAGE  </w:instrText>
    </w:r>
    <w:r>
      <w:rPr>
        <w:rStyle w:val="PageNumber"/>
      </w:rPr>
      <w:fldChar w:fldCharType="separate"/>
    </w:r>
    <w:r w:rsidR="0049460B">
      <w:rPr>
        <w:rStyle w:val="PageNumber"/>
        <w:noProof/>
      </w:rPr>
      <w:t>1</w:t>
    </w:r>
    <w:r>
      <w:rPr>
        <w:rStyle w:val="PageNumber"/>
      </w:rPr>
      <w:fldChar w:fldCharType="end"/>
    </w:r>
  </w:p>
  <w:p w:rsidR="0049460B" w:rsidRDefault="00494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B" w:rsidRDefault="000127F6">
    <w:pPr>
      <w:pStyle w:val="Header"/>
      <w:framePr w:wrap="around" w:vAnchor="text" w:hAnchor="margin" w:xAlign="right" w:y="1"/>
      <w:rPr>
        <w:rStyle w:val="PageNumber"/>
      </w:rPr>
    </w:pPr>
    <w:r>
      <w:rPr>
        <w:rStyle w:val="PageNumber"/>
      </w:rPr>
      <w:fldChar w:fldCharType="begin"/>
    </w:r>
    <w:r w:rsidR="0049460B">
      <w:rPr>
        <w:rStyle w:val="PageNumber"/>
      </w:rPr>
      <w:instrText xml:space="preserve">PAGE  </w:instrText>
    </w:r>
    <w:r>
      <w:rPr>
        <w:rStyle w:val="PageNumber"/>
      </w:rPr>
      <w:fldChar w:fldCharType="separate"/>
    </w:r>
    <w:r w:rsidR="00E60F3B">
      <w:rPr>
        <w:rStyle w:val="PageNumber"/>
        <w:noProof/>
      </w:rPr>
      <w:t>1</w:t>
    </w:r>
    <w:r>
      <w:rPr>
        <w:rStyle w:val="PageNumber"/>
      </w:rPr>
      <w:fldChar w:fldCharType="end"/>
    </w:r>
  </w:p>
  <w:p w:rsidR="0049460B" w:rsidRDefault="00494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E2804"/>
    <w:multiLevelType w:val="singleLevel"/>
    <w:tmpl w:val="94F04862"/>
    <w:lvl w:ilvl="0">
      <w:start w:val="1"/>
      <w:numFmt w:val="decimal"/>
      <w:lvlText w:val="%1."/>
      <w:lvlJc w:val="left"/>
      <w:pPr>
        <w:tabs>
          <w:tab w:val="num" w:pos="300"/>
        </w:tabs>
        <w:ind w:left="300" w:hanging="180"/>
      </w:pPr>
      <w:rPr>
        <w:rFonts w:hint="default"/>
      </w:rPr>
    </w:lvl>
  </w:abstractNum>
  <w:abstractNum w:abstractNumId="1" w15:restartNumberingAfterBreak="0">
    <w:nsid w:val="565D7BDA"/>
    <w:multiLevelType w:val="hybridMultilevel"/>
    <w:tmpl w:val="4D8097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BBE5416"/>
    <w:multiLevelType w:val="hybridMultilevel"/>
    <w:tmpl w:val="3FA88E4C"/>
    <w:lvl w:ilvl="0" w:tplc="81586A04">
      <w:start w:val="1"/>
      <w:numFmt w:val="decimal"/>
      <w:lvlText w:val="%1)"/>
      <w:lvlJc w:val="left"/>
      <w:pPr>
        <w:ind w:left="720" w:hanging="360"/>
      </w:pPr>
      <w:rPr>
        <w:rFonts w:ascii="Times New Roman" w:eastAsia="SimSun" w:hAnsi="Times New Roman" w:cs="Sendny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F9"/>
    <w:rsid w:val="00010012"/>
    <w:rsid w:val="00011604"/>
    <w:rsid w:val="000127F6"/>
    <w:rsid w:val="000A40F6"/>
    <w:rsid w:val="001002DF"/>
    <w:rsid w:val="001A75D5"/>
    <w:rsid w:val="00207516"/>
    <w:rsid w:val="00220134"/>
    <w:rsid w:val="002341CC"/>
    <w:rsid w:val="00293014"/>
    <w:rsid w:val="002F0AD4"/>
    <w:rsid w:val="00352CCB"/>
    <w:rsid w:val="004244EE"/>
    <w:rsid w:val="004800EE"/>
    <w:rsid w:val="0049460B"/>
    <w:rsid w:val="004D2DD4"/>
    <w:rsid w:val="004F16FA"/>
    <w:rsid w:val="0058354C"/>
    <w:rsid w:val="005B27C3"/>
    <w:rsid w:val="005E30F5"/>
    <w:rsid w:val="006024E7"/>
    <w:rsid w:val="0066639F"/>
    <w:rsid w:val="00681C44"/>
    <w:rsid w:val="007128E3"/>
    <w:rsid w:val="00716B80"/>
    <w:rsid w:val="007D76F9"/>
    <w:rsid w:val="00905C51"/>
    <w:rsid w:val="009A5131"/>
    <w:rsid w:val="009C5C20"/>
    <w:rsid w:val="009C698B"/>
    <w:rsid w:val="00A85D13"/>
    <w:rsid w:val="00AD6E45"/>
    <w:rsid w:val="00B86959"/>
    <w:rsid w:val="00BC7966"/>
    <w:rsid w:val="00CE2E54"/>
    <w:rsid w:val="00D93261"/>
    <w:rsid w:val="00DB02C4"/>
    <w:rsid w:val="00E146A2"/>
    <w:rsid w:val="00E31B61"/>
    <w:rsid w:val="00E52D4C"/>
    <w:rsid w:val="00E60F3B"/>
    <w:rsid w:val="00E62398"/>
    <w:rsid w:val="00F33E2E"/>
    <w:rsid w:val="00F479A3"/>
    <w:rsid w:val="00F540F9"/>
    <w:rsid w:val="00F979B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B5932-1D86-4D6E-9A46-9CA24EBE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61"/>
    <w:pPr>
      <w:widowControl w:val="0"/>
      <w:jc w:val="both"/>
    </w:pPr>
    <w:rPr>
      <w:rFonts w:cs="Sendnya"/>
      <w:kern w:val="2"/>
      <w:sz w:val="21"/>
      <w:szCs w:val="21"/>
      <w:lang w:val="en-US"/>
    </w:rPr>
  </w:style>
  <w:style w:type="paragraph" w:styleId="Heading1">
    <w:name w:val="heading 1"/>
    <w:basedOn w:val="Normal"/>
    <w:next w:val="Normal"/>
    <w:qFormat/>
    <w:rsid w:val="00E31B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B61"/>
    <w:rPr>
      <w:b/>
      <w:bCs/>
    </w:rPr>
  </w:style>
  <w:style w:type="paragraph" w:styleId="Footer">
    <w:name w:val="footer"/>
    <w:basedOn w:val="Normal"/>
    <w:rsid w:val="00E31B61"/>
    <w:pPr>
      <w:tabs>
        <w:tab w:val="center" w:pos="4153"/>
        <w:tab w:val="right" w:pos="8306"/>
      </w:tabs>
      <w:snapToGrid w:val="0"/>
      <w:jc w:val="left"/>
    </w:pPr>
    <w:rPr>
      <w:sz w:val="18"/>
      <w:szCs w:val="18"/>
    </w:rPr>
  </w:style>
  <w:style w:type="character" w:styleId="PageNumber">
    <w:name w:val="page number"/>
    <w:basedOn w:val="DefaultParagraphFont"/>
    <w:rsid w:val="00E31B61"/>
  </w:style>
  <w:style w:type="paragraph" w:styleId="Header">
    <w:name w:val="header"/>
    <w:basedOn w:val="Normal"/>
    <w:rsid w:val="00E31B61"/>
    <w:pPr>
      <w:pBdr>
        <w:bottom w:val="single" w:sz="6" w:space="1" w:color="auto"/>
      </w:pBdr>
      <w:tabs>
        <w:tab w:val="center" w:pos="4153"/>
        <w:tab w:val="right" w:pos="8306"/>
      </w:tabs>
      <w:snapToGrid w:val="0"/>
      <w:jc w:val="center"/>
    </w:pPr>
    <w:rPr>
      <w:sz w:val="18"/>
      <w:szCs w:val="18"/>
    </w:rPr>
  </w:style>
  <w:style w:type="paragraph" w:styleId="ListParagraph">
    <w:name w:val="List Paragraph"/>
    <w:basedOn w:val="Normal"/>
    <w:uiPriority w:val="34"/>
    <w:qFormat/>
    <w:rsid w:val="0049460B"/>
    <w:pPr>
      <w:ind w:left="720"/>
      <w:contextualSpacing/>
    </w:p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Nominee to Technical</vt:lpstr>
      <vt:lpstr>Nominee to Technical</vt:lpstr>
    </vt:vector>
  </TitlesOfParts>
  <Company>FORCE Technology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 to Technical</dc:title>
  <dc:creator>JH</dc:creator>
  <cp:lastModifiedBy>Aage Damsgaard</cp:lastModifiedBy>
  <cp:revision>2</cp:revision>
  <cp:lastPrinted>2012-11-22T10:30:00Z</cp:lastPrinted>
  <dcterms:created xsi:type="dcterms:W3CDTF">2017-05-07T19:24:00Z</dcterms:created>
  <dcterms:modified xsi:type="dcterms:W3CDTF">2017-05-07T19:24:00Z</dcterms:modified>
</cp:coreProperties>
</file>